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F6" w:rsidRPr="009F4C3B" w:rsidRDefault="002C6654" w:rsidP="00F53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C3B">
        <w:rPr>
          <w:rFonts w:ascii="Times New Roman" w:hAnsi="Times New Roman" w:cs="Times New Roman"/>
          <w:sz w:val="28"/>
          <w:szCs w:val="28"/>
        </w:rPr>
        <w:t xml:space="preserve">Сводный отчет для проведения оценки регулирующего воздействия нормативных правовых актов Администрации </w:t>
      </w:r>
      <w:proofErr w:type="spellStart"/>
      <w:r w:rsidRPr="009F4C3B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9F4C3B">
        <w:rPr>
          <w:rFonts w:ascii="Times New Roman" w:hAnsi="Times New Roman" w:cs="Times New Roman"/>
          <w:sz w:val="28"/>
          <w:szCs w:val="28"/>
        </w:rPr>
        <w:t xml:space="preserve"> района, регулирующих сферу предпринимательской деятельности</w:t>
      </w:r>
    </w:p>
    <w:p w:rsidR="002C6654" w:rsidRPr="009F4C3B" w:rsidRDefault="002C6654" w:rsidP="009F4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9F4C3B" w:rsidTr="009F4C3B">
        <w:trPr>
          <w:trHeight w:val="315"/>
        </w:trPr>
        <w:tc>
          <w:tcPr>
            <w:tcW w:w="9540" w:type="dxa"/>
          </w:tcPr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C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Разработчик проекта нормативного правового акта</w:t>
            </w:r>
          </w:p>
          <w:p w:rsid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экономического развития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F4C3B" w:rsidTr="009F4C3B">
        <w:trPr>
          <w:trHeight w:val="345"/>
        </w:trPr>
        <w:tc>
          <w:tcPr>
            <w:tcW w:w="9540" w:type="dxa"/>
          </w:tcPr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C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Вид правового акта</w:t>
            </w:r>
          </w:p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F4C3B" w:rsidRPr="00453A1A" w:rsidTr="009F4C3B">
        <w:trPr>
          <w:trHeight w:val="435"/>
        </w:trPr>
        <w:tc>
          <w:tcPr>
            <w:tcW w:w="9540" w:type="dxa"/>
          </w:tcPr>
          <w:p w:rsidR="009F4C3B" w:rsidRPr="00453A1A" w:rsidRDefault="009F4C3B" w:rsidP="00CA76BF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3A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Наименование правового акта</w:t>
            </w:r>
          </w:p>
          <w:p w:rsidR="009F4C3B" w:rsidRPr="00453A1A" w:rsidRDefault="00BC053C" w:rsidP="00AC6C1C">
            <w:pPr>
              <w:pStyle w:val="a3"/>
              <w:widowControl w:val="0"/>
              <w:spacing w:after="0"/>
              <w:ind w:left="51"/>
              <w:jc w:val="both"/>
              <w:rPr>
                <w:sz w:val="28"/>
                <w:szCs w:val="28"/>
              </w:rPr>
            </w:pPr>
            <w:r w:rsidRPr="00543188">
              <w:rPr>
                <w:sz w:val="28"/>
                <w:szCs w:val="28"/>
              </w:rPr>
              <w:t>Порядок проведения конкурса по определению оператора ярмарки на территории муниципального образования «</w:t>
            </w:r>
            <w:proofErr w:type="spellStart"/>
            <w:r w:rsidRPr="00543188">
              <w:rPr>
                <w:sz w:val="28"/>
                <w:szCs w:val="28"/>
              </w:rPr>
              <w:t>Мясниковский</w:t>
            </w:r>
            <w:proofErr w:type="spellEnd"/>
            <w:r w:rsidRPr="00543188">
              <w:rPr>
                <w:sz w:val="28"/>
                <w:szCs w:val="28"/>
              </w:rPr>
              <w:t xml:space="preserve"> район»</w:t>
            </w:r>
          </w:p>
        </w:tc>
      </w:tr>
      <w:tr w:rsidR="009F4C3B" w:rsidRPr="00453A1A" w:rsidTr="009F4C3B">
        <w:trPr>
          <w:trHeight w:val="450"/>
        </w:trPr>
        <w:tc>
          <w:tcPr>
            <w:tcW w:w="9540" w:type="dxa"/>
          </w:tcPr>
          <w:p w:rsidR="009F4C3B" w:rsidRDefault="009F4C3B" w:rsidP="00C56F07">
            <w:pPr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56F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Описание проблемы, на решение которой направлено правовое регулирование</w:t>
            </w:r>
          </w:p>
          <w:p w:rsidR="00CA76BF" w:rsidRPr="00C56F07" w:rsidRDefault="00BC053C" w:rsidP="00AC6C1C">
            <w:pPr>
              <w:pStyle w:val="3"/>
              <w:shd w:val="clear" w:color="auto" w:fill="auto"/>
              <w:tabs>
                <w:tab w:val="left" w:pos="1302"/>
              </w:tabs>
              <w:spacing w:before="0" w:after="120" w:line="240" w:lineRule="auto"/>
              <w:ind w:right="23" w:firstLine="0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="008C2B28" w:rsidRPr="008C2B28">
              <w:rPr>
                <w:rFonts w:cs="Times New Roman"/>
                <w:sz w:val="28"/>
                <w:szCs w:val="28"/>
              </w:rPr>
              <w:t xml:space="preserve">Нормативный правовой акт </w:t>
            </w:r>
            <w:r>
              <w:rPr>
                <w:rFonts w:cs="Times New Roman"/>
                <w:sz w:val="28"/>
                <w:szCs w:val="28"/>
              </w:rPr>
              <w:t>определяет</w:t>
            </w:r>
            <w:r w:rsidRPr="00EC445D">
              <w:rPr>
                <w:sz w:val="28"/>
                <w:szCs w:val="28"/>
              </w:rPr>
              <w:t xml:space="preserve"> оператора ярмарки с целью предоставления права на заключение договора на организацию ярмарки на территории  муниципального образования «</w:t>
            </w:r>
            <w:proofErr w:type="spellStart"/>
            <w:r w:rsidRPr="00EC445D">
              <w:rPr>
                <w:sz w:val="28"/>
                <w:szCs w:val="28"/>
              </w:rPr>
              <w:t>Мясниковский</w:t>
            </w:r>
            <w:proofErr w:type="spellEnd"/>
            <w:r w:rsidRPr="00EC445D">
              <w:rPr>
                <w:sz w:val="28"/>
                <w:szCs w:val="28"/>
              </w:rPr>
              <w:t xml:space="preserve"> район». Конкурс является открытым по составу участников</w:t>
            </w:r>
          </w:p>
        </w:tc>
      </w:tr>
      <w:tr w:rsidR="009F4C3B" w:rsidRPr="00453A1A" w:rsidTr="009F4C3B">
        <w:trPr>
          <w:trHeight w:val="615"/>
        </w:trPr>
        <w:tc>
          <w:tcPr>
            <w:tcW w:w="9540" w:type="dxa"/>
          </w:tcPr>
          <w:p w:rsidR="009F4C3B" w:rsidRPr="00BC053C" w:rsidRDefault="009F4C3B" w:rsidP="00BC053C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Цели правового регулирования</w:t>
            </w:r>
            <w:r w:rsidR="00BC053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BC053C" w:rsidRPr="00BC053C">
              <w:rPr>
                <w:rFonts w:ascii="Times New Roman" w:hAnsi="Times New Roman" w:cs="Times New Roman"/>
                <w:sz w:val="28"/>
                <w:szCs w:val="28"/>
              </w:rPr>
              <w:t xml:space="preserve">является обеспечение равных возможностей </w:t>
            </w:r>
            <w:r w:rsidR="00BC053C" w:rsidRPr="00BC053C">
              <w:rPr>
                <w:rFonts w:ascii="Times New Roman" w:hAnsi="Times New Roman" w:cs="Times New Roman"/>
                <w:sz w:val="28"/>
                <w:szCs w:val="28"/>
              </w:rPr>
              <w:br/>
              <w:t>для юридических лиц и индивидуальных предпринимателей при определении оператора ярмарки, с которым заключается Договор.</w:t>
            </w:r>
          </w:p>
        </w:tc>
      </w:tr>
      <w:tr w:rsidR="009F4C3B" w:rsidRPr="00453A1A" w:rsidTr="00911AE4">
        <w:trPr>
          <w:trHeight w:val="132"/>
        </w:trPr>
        <w:tc>
          <w:tcPr>
            <w:tcW w:w="9540" w:type="dxa"/>
          </w:tcPr>
          <w:p w:rsidR="009F4C3B" w:rsidRPr="00C56F07" w:rsidRDefault="009F4C3B" w:rsidP="00C56F07">
            <w:pPr>
              <w:spacing w:after="0" w:line="240" w:lineRule="auto"/>
              <w:ind w:left="5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C56F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Качественная характеристика и</w:t>
            </w:r>
            <w:r w:rsidRPr="00C56F0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оценка численности потенциальных адресатов предлагаемого правового регулирования</w:t>
            </w:r>
          </w:p>
          <w:p w:rsidR="00BC053C" w:rsidRPr="00BC053C" w:rsidRDefault="008C2B28" w:rsidP="00BC05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BC053C" w:rsidRPr="00BC05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Нормативный правовой акт определяет порядок проведения Конкурса </w:t>
            </w:r>
            <w:proofErr w:type="gramStart"/>
            <w:r w:rsidR="00BC053C" w:rsidRPr="00BC05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определению оператора ярмарки с целью предоставления права на заключение договора на организацию ярмарки на территории</w:t>
            </w:r>
            <w:proofErr w:type="gramEnd"/>
            <w:r w:rsidR="00BC053C" w:rsidRPr="00BC05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="00BC053C" w:rsidRPr="00BC05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Мясниковский</w:t>
            </w:r>
            <w:proofErr w:type="spellEnd"/>
            <w:r w:rsidR="00BC053C" w:rsidRPr="00BC05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район».</w:t>
            </w:r>
          </w:p>
          <w:p w:rsidR="00D619E0" w:rsidRDefault="00BC053C" w:rsidP="00BC05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5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BC053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Организатором Конкурса выступает Администрация </w:t>
            </w:r>
            <w:proofErr w:type="spellStart"/>
            <w:r w:rsidRPr="00BC053C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Pr="00BC053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053C" w:rsidRDefault="00BC053C" w:rsidP="00BC05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AE334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BC05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За организацию ярмарки </w:t>
            </w:r>
            <w:r w:rsidRPr="00BC053C">
              <w:rPr>
                <w:rFonts w:ascii="Times New Roman" w:hAnsi="Times New Roman" w:cs="Times New Roman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BC053C"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 w:rsidRPr="00BC053C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  <w:r w:rsidRPr="00BC05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взимается плата, которая подлежит  зачислению в бюджет муниципального образования «</w:t>
            </w:r>
            <w:proofErr w:type="spellStart"/>
            <w:r w:rsidRPr="00BC05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Мясниковский</w:t>
            </w:r>
            <w:proofErr w:type="spellEnd"/>
            <w:r w:rsidRPr="00BC053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район».</w:t>
            </w:r>
            <w:r w:rsidRPr="00BC053C">
              <w:rPr>
                <w:rFonts w:ascii="Times New Roman" w:hAnsi="Times New Roman" w:cs="Times New Roman"/>
                <w:i/>
                <w:color w:val="FF0000"/>
                <w:spacing w:val="2"/>
                <w:sz w:val="28"/>
                <w:szCs w:val="28"/>
              </w:rPr>
              <w:t xml:space="preserve"> </w:t>
            </w:r>
            <w:r w:rsidRPr="00BC053C">
              <w:rPr>
                <w:rFonts w:ascii="Times New Roman" w:hAnsi="Times New Roman" w:cs="Times New Roman"/>
                <w:sz w:val="28"/>
                <w:szCs w:val="28"/>
              </w:rPr>
              <w:t xml:space="preserve">Размер платы определяется организатором Конкурса в соответствии с </w:t>
            </w:r>
            <w:hyperlink w:anchor="sub_2000" w:history="1">
              <w:r w:rsidRPr="00BC053C">
                <w:rPr>
                  <w:rStyle w:val="a5"/>
                  <w:rFonts w:ascii="Times New Roman" w:hAnsi="Times New Roman"/>
                  <w:color w:val="000000"/>
                  <w:sz w:val="28"/>
                  <w:szCs w:val="28"/>
                </w:rPr>
                <w:t>Методикой</w:t>
              </w:r>
            </w:hyperlink>
            <w:r w:rsidRPr="00BC05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C053C">
              <w:rPr>
                <w:rFonts w:ascii="Times New Roman" w:hAnsi="Times New Roman" w:cs="Times New Roman"/>
                <w:sz w:val="28"/>
                <w:szCs w:val="28"/>
              </w:rPr>
              <w:t>определения цены предмета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053C" w:rsidRDefault="00BC053C" w:rsidP="00BC053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AE334F">
              <w:rPr>
                <w:color w:val="000000"/>
                <w:sz w:val="28"/>
                <w:szCs w:val="28"/>
              </w:rPr>
              <w:t xml:space="preserve">   </w:t>
            </w:r>
            <w:r w:rsidRPr="00BC05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проведения Конкурса, подведения его итогов и определения победителя формируется комиссия по определению оператора ярмарки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E334F" w:rsidRPr="00AE334F" w:rsidRDefault="00AE334F" w:rsidP="00AE334F">
            <w:pPr>
              <w:shd w:val="clear" w:color="auto" w:fill="FFFFFF"/>
              <w:tabs>
                <w:tab w:val="left" w:pos="709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  </w:t>
            </w:r>
            <w:r w:rsidRPr="00AE334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Заключение договора </w:t>
            </w:r>
            <w:r w:rsidRPr="00AE334F">
              <w:rPr>
                <w:rFonts w:ascii="Times New Roman" w:hAnsi="Times New Roman" w:cs="Times New Roman"/>
                <w:sz w:val="28"/>
                <w:szCs w:val="28"/>
              </w:rPr>
              <w:t>на организацию ярмарки на территории муниципального образования «</w:t>
            </w:r>
            <w:proofErr w:type="spellStart"/>
            <w:r w:rsidRPr="00AE334F"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 w:rsidRPr="00AE334F">
              <w:rPr>
                <w:rFonts w:ascii="Times New Roman" w:hAnsi="Times New Roman" w:cs="Times New Roman"/>
                <w:sz w:val="28"/>
                <w:szCs w:val="28"/>
              </w:rPr>
              <w:t xml:space="preserve"> район» </w:t>
            </w:r>
            <w:r w:rsidRPr="00AE334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осуществляется на 5 лет с обязательным соблюдением конкурсных условий. В случае установления факта неисполнении или ненадлежащем исполнении условий договора, организатор конкурса имеет право расторгнуть договор в одностороннем порядке.   </w:t>
            </w:r>
          </w:p>
          <w:p w:rsidR="00AE334F" w:rsidRDefault="00AE334F" w:rsidP="00AE334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34F">
              <w:rPr>
                <w:rFonts w:ascii="Times New Roman" w:hAnsi="Times New Roman" w:cs="Times New Roman"/>
                <w:sz w:val="28"/>
                <w:szCs w:val="28"/>
              </w:rPr>
              <w:t xml:space="preserve">   Организация ярмарки на новый срок, ранее размещенной на том же месте, </w:t>
            </w:r>
            <w:r w:rsidRPr="00AE33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предусмотренном Перечнем мест организации ярмарки на территории муниципального образования «</w:t>
            </w:r>
            <w:proofErr w:type="spellStart"/>
            <w:r w:rsidRPr="00AE334F"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 w:rsidRPr="00AE334F">
              <w:rPr>
                <w:rFonts w:ascii="Times New Roman" w:hAnsi="Times New Roman" w:cs="Times New Roman"/>
                <w:sz w:val="28"/>
                <w:szCs w:val="28"/>
              </w:rPr>
              <w:t xml:space="preserve"> район», хозяйствующим субъектом, исполнившим свои обязательства по ранее заключенному договору на организацию, заключается без проведения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6C1C" w:rsidRPr="00AC6C1C" w:rsidRDefault="00AC6C1C" w:rsidP="00AE334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C6C1C">
              <w:rPr>
                <w:rFonts w:ascii="Times New Roman" w:hAnsi="Times New Roman" w:cs="Times New Roman"/>
                <w:sz w:val="28"/>
                <w:szCs w:val="28"/>
              </w:rPr>
              <w:t>Решение о проведении Конкурса принимается Организатором конкурса в соответствии с Перечнем мест организации ярмарок на территории муниципального образования «</w:t>
            </w:r>
            <w:proofErr w:type="spellStart"/>
            <w:r w:rsidRPr="00AC6C1C">
              <w:rPr>
                <w:rFonts w:ascii="Times New Roman" w:hAnsi="Times New Roman" w:cs="Times New Roman"/>
                <w:sz w:val="28"/>
                <w:szCs w:val="28"/>
              </w:rPr>
              <w:t>Мясниковский</w:t>
            </w:r>
            <w:proofErr w:type="spellEnd"/>
            <w:r w:rsidRPr="00AC6C1C">
              <w:rPr>
                <w:rFonts w:ascii="Times New Roman" w:hAnsi="Times New Roman" w:cs="Times New Roman"/>
                <w:sz w:val="28"/>
                <w:szCs w:val="28"/>
              </w:rPr>
              <w:t xml:space="preserve"> район».</w:t>
            </w:r>
          </w:p>
        </w:tc>
      </w:tr>
      <w:tr w:rsidR="009F4C3B" w:rsidTr="002D03E5">
        <w:trPr>
          <w:trHeight w:val="131"/>
        </w:trPr>
        <w:tc>
          <w:tcPr>
            <w:tcW w:w="9540" w:type="dxa"/>
          </w:tcPr>
          <w:p w:rsidR="009F4C3B" w:rsidRPr="00F5316A" w:rsidRDefault="009F4C3B" w:rsidP="00F5316A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lastRenderedPageBreak/>
              <w:t>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</w:t>
            </w:r>
          </w:p>
          <w:p w:rsidR="00F5316A" w:rsidRDefault="00F5316A" w:rsidP="002D03E5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функций органов местного самоуправления и порядка их реализации не предусмотрено</w:t>
            </w:r>
          </w:p>
        </w:tc>
      </w:tr>
      <w:tr w:rsidR="009F4C3B" w:rsidTr="009F4C3B">
        <w:trPr>
          <w:trHeight w:val="645"/>
        </w:trPr>
        <w:tc>
          <w:tcPr>
            <w:tcW w:w="9540" w:type="dxa"/>
          </w:tcPr>
          <w:p w:rsidR="009F4C3B" w:rsidRPr="00F5316A" w:rsidRDefault="009F4C3B" w:rsidP="009F4C3B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Оценка дополнительных расходов (доходов) местных бюджетов, связанных с введением предлагаемого правового регулирования</w:t>
            </w:r>
          </w:p>
          <w:p w:rsidR="00F5316A" w:rsidRDefault="00F5316A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Изменение объемов финансового обеспечения не предусмотрено</w:t>
            </w:r>
          </w:p>
        </w:tc>
      </w:tr>
      <w:tr w:rsidR="009F4C3B" w:rsidTr="00F5316A">
        <w:trPr>
          <w:trHeight w:val="1123"/>
        </w:trPr>
        <w:tc>
          <w:tcPr>
            <w:tcW w:w="9540" w:type="dxa"/>
          </w:tcPr>
          <w:p w:rsidR="009F4C3B" w:rsidRPr="00F5316A" w:rsidRDefault="009F4C3B" w:rsidP="009F4C3B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Изменение обязанностей (ограничений) потенциальных адресатов предлагаемого правового регулирования и связанные с ними </w:t>
            </w:r>
            <w:r w:rsid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д</w:t>
            </w: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ополнительные расходы (доходы)</w:t>
            </w:r>
          </w:p>
          <w:p w:rsidR="00F5316A" w:rsidRDefault="00F5316A" w:rsidP="002D03E5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>зменение обязанностей (ограничений) пот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енциальных адресатов и связанных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ними дополнительны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расход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ов (доходов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предусмотрен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</w:tr>
    </w:tbl>
    <w:p w:rsidR="002C6654" w:rsidRPr="009F4C3B" w:rsidRDefault="002C6654" w:rsidP="009F4C3B">
      <w:pPr>
        <w:rPr>
          <w:rFonts w:ascii="Times New Roman" w:hAnsi="Times New Roman" w:cs="Times New Roman"/>
          <w:sz w:val="28"/>
          <w:szCs w:val="28"/>
        </w:rPr>
      </w:pPr>
    </w:p>
    <w:sectPr w:rsidR="002C6654" w:rsidRPr="009F4C3B" w:rsidSect="002D03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654"/>
    <w:rsid w:val="00006B2C"/>
    <w:rsid w:val="00023074"/>
    <w:rsid w:val="00024B53"/>
    <w:rsid w:val="00071845"/>
    <w:rsid w:val="000A3201"/>
    <w:rsid w:val="000B087F"/>
    <w:rsid w:val="000C6219"/>
    <w:rsid w:val="000C7922"/>
    <w:rsid w:val="000E25AA"/>
    <w:rsid w:val="000F0B4B"/>
    <w:rsid w:val="0012309E"/>
    <w:rsid w:val="00130FCB"/>
    <w:rsid w:val="00140EE9"/>
    <w:rsid w:val="0014498A"/>
    <w:rsid w:val="00161A30"/>
    <w:rsid w:val="001E2037"/>
    <w:rsid w:val="001E7409"/>
    <w:rsid w:val="00273A9F"/>
    <w:rsid w:val="002A43D0"/>
    <w:rsid w:val="002A794B"/>
    <w:rsid w:val="002C3E78"/>
    <w:rsid w:val="002C6654"/>
    <w:rsid w:val="002D03E5"/>
    <w:rsid w:val="002E033F"/>
    <w:rsid w:val="002F5283"/>
    <w:rsid w:val="00303B4A"/>
    <w:rsid w:val="0036213C"/>
    <w:rsid w:val="003C48CF"/>
    <w:rsid w:val="003D7CE5"/>
    <w:rsid w:val="003E1430"/>
    <w:rsid w:val="003F39A1"/>
    <w:rsid w:val="003F3B11"/>
    <w:rsid w:val="00415182"/>
    <w:rsid w:val="00430414"/>
    <w:rsid w:val="00452938"/>
    <w:rsid w:val="00453A1A"/>
    <w:rsid w:val="004B359F"/>
    <w:rsid w:val="004C2880"/>
    <w:rsid w:val="004D6372"/>
    <w:rsid w:val="00544D9C"/>
    <w:rsid w:val="00547A6B"/>
    <w:rsid w:val="00550C83"/>
    <w:rsid w:val="005524E2"/>
    <w:rsid w:val="00557D9F"/>
    <w:rsid w:val="005B03A1"/>
    <w:rsid w:val="006002D0"/>
    <w:rsid w:val="00651DDE"/>
    <w:rsid w:val="006A06C6"/>
    <w:rsid w:val="00787C75"/>
    <w:rsid w:val="007C3713"/>
    <w:rsid w:val="008113A5"/>
    <w:rsid w:val="008619D1"/>
    <w:rsid w:val="00870FC4"/>
    <w:rsid w:val="0087110B"/>
    <w:rsid w:val="00885D51"/>
    <w:rsid w:val="008C2B28"/>
    <w:rsid w:val="00910260"/>
    <w:rsid w:val="00911AE4"/>
    <w:rsid w:val="0092621E"/>
    <w:rsid w:val="00932FDE"/>
    <w:rsid w:val="009863B7"/>
    <w:rsid w:val="0099692D"/>
    <w:rsid w:val="0099728D"/>
    <w:rsid w:val="009B0750"/>
    <w:rsid w:val="009C3E99"/>
    <w:rsid w:val="009E590F"/>
    <w:rsid w:val="009F4C3B"/>
    <w:rsid w:val="00A30990"/>
    <w:rsid w:val="00A3724D"/>
    <w:rsid w:val="00A82C2C"/>
    <w:rsid w:val="00A85732"/>
    <w:rsid w:val="00AA0F0D"/>
    <w:rsid w:val="00AC6C1C"/>
    <w:rsid w:val="00AE334F"/>
    <w:rsid w:val="00B2563E"/>
    <w:rsid w:val="00B45E47"/>
    <w:rsid w:val="00BC053C"/>
    <w:rsid w:val="00BE07BC"/>
    <w:rsid w:val="00C0409E"/>
    <w:rsid w:val="00C078FF"/>
    <w:rsid w:val="00C41520"/>
    <w:rsid w:val="00C56F07"/>
    <w:rsid w:val="00C64BE5"/>
    <w:rsid w:val="00CA76BF"/>
    <w:rsid w:val="00D16FB5"/>
    <w:rsid w:val="00D37F7B"/>
    <w:rsid w:val="00D619E0"/>
    <w:rsid w:val="00DA4E33"/>
    <w:rsid w:val="00DD2811"/>
    <w:rsid w:val="00E26C3E"/>
    <w:rsid w:val="00E41B96"/>
    <w:rsid w:val="00E515B9"/>
    <w:rsid w:val="00E84B9E"/>
    <w:rsid w:val="00EC09FE"/>
    <w:rsid w:val="00ED72C7"/>
    <w:rsid w:val="00F5316A"/>
    <w:rsid w:val="00F6091D"/>
    <w:rsid w:val="00F773F3"/>
    <w:rsid w:val="00F92DC2"/>
    <w:rsid w:val="00FB0899"/>
    <w:rsid w:val="00FC12DE"/>
    <w:rsid w:val="00FF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F4C3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4C3B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ConsPlusTitle">
    <w:name w:val="ConsPlusTitle"/>
    <w:rsid w:val="00F773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5">
    <w:name w:val="Гипертекстовая ссылка"/>
    <w:basedOn w:val="a0"/>
    <w:uiPriority w:val="99"/>
    <w:rsid w:val="008C2B28"/>
    <w:rPr>
      <w:rFonts w:cs="Times New Roman"/>
      <w:color w:val="106BBE"/>
    </w:rPr>
  </w:style>
  <w:style w:type="character" w:customStyle="1" w:styleId="a6">
    <w:name w:val="Основной текст_"/>
    <w:link w:val="3"/>
    <w:rsid w:val="00BC053C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6"/>
    <w:rsid w:val="00BC053C"/>
    <w:pPr>
      <w:widowControl w:val="0"/>
      <w:shd w:val="clear" w:color="auto" w:fill="FFFFFF"/>
      <w:spacing w:before="120" w:after="720" w:line="0" w:lineRule="atLeast"/>
      <w:ind w:hanging="340"/>
    </w:pPr>
    <w:rPr>
      <w:rFonts w:ascii="Times New Roman" w:eastAsia="Times New Roman" w:hAnsi="Times New Roman"/>
      <w:spacing w:val="1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C4D8F-34CB-4935-BADB-546D66C9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 7</dc:creator>
  <cp:keywords/>
  <dc:description/>
  <cp:lastModifiedBy>admin</cp:lastModifiedBy>
  <cp:revision>15</cp:revision>
  <cp:lastPrinted>2015-10-06T05:31:00Z</cp:lastPrinted>
  <dcterms:created xsi:type="dcterms:W3CDTF">2016-02-19T08:16:00Z</dcterms:created>
  <dcterms:modified xsi:type="dcterms:W3CDTF">2021-02-18T10:09:00Z</dcterms:modified>
</cp:coreProperties>
</file>